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 xml:space="preserve">Name: </w:t>
      </w:r>
    </w:p>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Tutor:</w:t>
      </w:r>
    </w:p>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Course:</w:t>
      </w:r>
    </w:p>
    <w:p w:rsid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Date of submission:</w:t>
      </w:r>
    </w:p>
    <w:p w:rsidR="00803BBF" w:rsidRPr="001D1930" w:rsidRDefault="00803BBF" w:rsidP="00A40BED">
      <w:pPr>
        <w:spacing w:after="0" w:line="480" w:lineRule="auto"/>
        <w:jc w:val="center"/>
        <w:rPr>
          <w:rFonts w:ascii="Times New Roman" w:hAnsi="Times New Roman" w:cs="Times New Roman"/>
          <w:b/>
          <w:sz w:val="24"/>
          <w:szCs w:val="24"/>
        </w:rPr>
      </w:pPr>
      <w:r w:rsidRPr="001D1930">
        <w:rPr>
          <w:rFonts w:ascii="Times New Roman" w:hAnsi="Times New Roman" w:cs="Times New Roman"/>
          <w:b/>
          <w:sz w:val="24"/>
          <w:szCs w:val="24"/>
        </w:rPr>
        <w:t>Liberty, Equality, and the Pursuit of Happiness</w:t>
      </w:r>
    </w:p>
    <w:p w:rsidR="001D1930" w:rsidRDefault="001D1930" w:rsidP="00A40BED">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4118B4" w:rsidRDefault="00803BBF" w:rsidP="006722C2">
      <w:pPr>
        <w:spacing w:after="0" w:line="480" w:lineRule="auto"/>
        <w:rPr>
          <w:rFonts w:ascii="Times New Roman" w:hAnsi="Times New Roman" w:cs="Times New Roman"/>
          <w:sz w:val="24"/>
          <w:szCs w:val="24"/>
        </w:rPr>
      </w:pPr>
      <w:r w:rsidRPr="00803BBF">
        <w:rPr>
          <w:rFonts w:ascii="Times New Roman" w:hAnsi="Times New Roman" w:cs="Times New Roman"/>
          <w:sz w:val="24"/>
          <w:szCs w:val="24"/>
        </w:rPr>
        <w:t xml:space="preserve">Thomas Hobbes’ </w:t>
      </w:r>
      <w:r w:rsidRPr="00A40BED">
        <w:rPr>
          <w:rFonts w:ascii="Times New Roman" w:hAnsi="Times New Roman" w:cs="Times New Roman"/>
          <w:i/>
          <w:sz w:val="24"/>
          <w:szCs w:val="24"/>
        </w:rPr>
        <w:t>ultimate success in political philosophy</w:t>
      </w:r>
      <w:r w:rsidRPr="00803BBF">
        <w:rPr>
          <w:rFonts w:ascii="Times New Roman" w:hAnsi="Times New Roman" w:cs="Times New Roman"/>
          <w:sz w:val="24"/>
          <w:szCs w:val="24"/>
        </w:rPr>
        <w:t xml:space="preserve"> was the writing and publishing of his novel, Leviathan. This novel related Hobbes’ opinions on liberty, equality, and the pursuit of happiness to his precise explanation of the social contract. Hobbes’ social contract philosophy orbited around human right “to use his power, as he will himself, for the preservation of his Nature; that is to say, of his own Life; and consequently, of doing anything, which in his own judgment, and Reason, he shall conceive t</w:t>
      </w:r>
      <w:r w:rsidR="005C5C53">
        <w:rPr>
          <w:rFonts w:ascii="Times New Roman" w:hAnsi="Times New Roman" w:cs="Times New Roman"/>
          <w:sz w:val="24"/>
          <w:szCs w:val="24"/>
        </w:rPr>
        <w:t>o be the aptest means thereunto</w:t>
      </w:r>
      <w:r w:rsidRPr="00803BBF">
        <w:rPr>
          <w:rFonts w:ascii="Times New Roman" w:hAnsi="Times New Roman" w:cs="Times New Roman"/>
          <w:sz w:val="24"/>
          <w:szCs w:val="24"/>
        </w:rPr>
        <w:t>”</w:t>
      </w:r>
      <w:r w:rsidR="005C5C53" w:rsidRPr="005C5C53">
        <w:t xml:space="preserve"> </w:t>
      </w:r>
      <w:r w:rsidR="005C5C53" w:rsidRPr="005C5C53">
        <w:rPr>
          <w:rFonts w:ascii="Times New Roman" w:hAnsi="Times New Roman" w:cs="Times New Roman"/>
          <w:sz w:val="24"/>
          <w:szCs w:val="24"/>
        </w:rPr>
        <w:t xml:space="preserve">(Hobbes </w:t>
      </w:r>
      <w:r w:rsidR="005C5C53">
        <w:rPr>
          <w:rFonts w:ascii="Times New Roman" w:hAnsi="Times New Roman" w:cs="Times New Roman"/>
          <w:sz w:val="24"/>
          <w:szCs w:val="24"/>
        </w:rPr>
        <w:t>05</w:t>
      </w:r>
      <w:r w:rsidR="005C5C53" w:rsidRPr="005C5C53">
        <w:rPr>
          <w:rFonts w:ascii="Times New Roman" w:hAnsi="Times New Roman" w:cs="Times New Roman"/>
          <w:sz w:val="24"/>
          <w:szCs w:val="24"/>
        </w:rPr>
        <w:t>)</w:t>
      </w:r>
      <w:r w:rsidR="005C5C53">
        <w:rPr>
          <w:rFonts w:ascii="Times New Roman" w:hAnsi="Times New Roman" w:cs="Times New Roman"/>
          <w:sz w:val="24"/>
          <w:szCs w:val="24"/>
        </w:rPr>
        <w:t>.</w:t>
      </w:r>
      <w:r w:rsidRPr="00803BBF">
        <w:rPr>
          <w:rFonts w:ascii="Times New Roman" w:hAnsi="Times New Roman" w:cs="Times New Roman"/>
          <w:sz w:val="24"/>
          <w:szCs w:val="24"/>
        </w:rPr>
        <w:t xml:space="preserve"> </w:t>
      </w:r>
      <w:r w:rsidR="001A1457" w:rsidRPr="001A1457">
        <w:rPr>
          <w:rFonts w:ascii="Times New Roman" w:hAnsi="Times New Roman" w:cs="Times New Roman"/>
          <w:sz w:val="24"/>
          <w:szCs w:val="24"/>
        </w:rPr>
        <w:t>Even though Hobbes was an absolutist in political affairs, his thoughts on liberty left a profound influence on the liberal and libertarian societies that developed a century or more after his passing away.</w:t>
      </w:r>
    </w:p>
    <w:p w:rsidR="008E53A5" w:rsidRDefault="004118B4" w:rsidP="000219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Hobbes defines </w:t>
      </w:r>
      <w:r w:rsidR="0044345D">
        <w:rPr>
          <w:rFonts w:ascii="Times New Roman" w:hAnsi="Times New Roman" w:cs="Times New Roman"/>
          <w:sz w:val="24"/>
          <w:szCs w:val="24"/>
        </w:rPr>
        <w:t xml:space="preserve">the </w:t>
      </w:r>
      <w:r w:rsidRPr="0044345D">
        <w:rPr>
          <w:rFonts w:ascii="Times New Roman" w:hAnsi="Times New Roman" w:cs="Times New Roman"/>
          <w:noProof/>
          <w:sz w:val="24"/>
          <w:szCs w:val="24"/>
        </w:rPr>
        <w:t>liberty</w:t>
      </w:r>
      <w:r w:rsidR="007733CF">
        <w:rPr>
          <w:rFonts w:ascii="Times New Roman" w:hAnsi="Times New Roman" w:cs="Times New Roman"/>
          <w:sz w:val="24"/>
          <w:szCs w:val="24"/>
        </w:rPr>
        <w:t xml:space="preserve"> of a man</w:t>
      </w:r>
      <w:r>
        <w:rPr>
          <w:rFonts w:ascii="Times New Roman" w:hAnsi="Times New Roman" w:cs="Times New Roman"/>
          <w:sz w:val="24"/>
          <w:szCs w:val="24"/>
        </w:rPr>
        <w:t xml:space="preserve">, or </w:t>
      </w:r>
      <w:r w:rsidR="007733CF">
        <w:rPr>
          <w:rFonts w:ascii="Times New Roman" w:hAnsi="Times New Roman" w:cs="Times New Roman"/>
          <w:sz w:val="24"/>
          <w:szCs w:val="24"/>
        </w:rPr>
        <w:t xml:space="preserve">a </w:t>
      </w:r>
      <w:r>
        <w:rPr>
          <w:rFonts w:ascii="Times New Roman" w:hAnsi="Times New Roman" w:cs="Times New Roman"/>
          <w:sz w:val="24"/>
          <w:szCs w:val="24"/>
        </w:rPr>
        <w:t>free</w:t>
      </w:r>
      <w:r w:rsidR="007733CF">
        <w:rPr>
          <w:rFonts w:ascii="Times New Roman" w:hAnsi="Times New Roman" w:cs="Times New Roman"/>
          <w:sz w:val="24"/>
          <w:szCs w:val="24"/>
        </w:rPr>
        <w:t xml:space="preserve"> man</w:t>
      </w:r>
      <w:r>
        <w:rPr>
          <w:rFonts w:ascii="Times New Roman" w:hAnsi="Times New Roman" w:cs="Times New Roman"/>
          <w:sz w:val="24"/>
          <w:szCs w:val="24"/>
        </w:rPr>
        <w:t xml:space="preserve"> as “</w:t>
      </w:r>
      <w:r w:rsidR="007733CF" w:rsidRPr="007733CF">
        <w:rPr>
          <w:rFonts w:ascii="Times New Roman" w:hAnsi="Times New Roman" w:cs="Times New Roman"/>
          <w:sz w:val="24"/>
          <w:szCs w:val="24"/>
        </w:rPr>
        <w:t xml:space="preserve">in those things which by his strength and wit he </w:t>
      </w:r>
      <w:r w:rsidR="0044345D">
        <w:rPr>
          <w:rFonts w:ascii="Times New Roman" w:hAnsi="Times New Roman" w:cs="Times New Roman"/>
          <w:noProof/>
          <w:sz w:val="24"/>
          <w:szCs w:val="24"/>
        </w:rPr>
        <w:t>can</w:t>
      </w:r>
      <w:r w:rsidR="007733CF" w:rsidRPr="007733CF">
        <w:rPr>
          <w:rFonts w:ascii="Times New Roman" w:hAnsi="Times New Roman" w:cs="Times New Roman"/>
          <w:sz w:val="24"/>
          <w:szCs w:val="24"/>
        </w:rPr>
        <w:t xml:space="preserve"> do, is not hindered to do</w:t>
      </w:r>
      <w:r w:rsidR="007733CF">
        <w:rPr>
          <w:rFonts w:ascii="Times New Roman" w:hAnsi="Times New Roman" w:cs="Times New Roman"/>
          <w:sz w:val="24"/>
          <w:szCs w:val="24"/>
        </w:rPr>
        <w:t xml:space="preserve"> </w:t>
      </w:r>
      <w:r w:rsidR="007733CF" w:rsidRPr="007733CF">
        <w:rPr>
          <w:rFonts w:ascii="Times New Roman" w:hAnsi="Times New Roman" w:cs="Times New Roman"/>
          <w:sz w:val="24"/>
          <w:szCs w:val="24"/>
        </w:rPr>
        <w:t>what he has</w:t>
      </w:r>
      <w:r w:rsidR="00B15C7D">
        <w:rPr>
          <w:rFonts w:ascii="Times New Roman" w:hAnsi="Times New Roman" w:cs="Times New Roman"/>
          <w:sz w:val="24"/>
          <w:szCs w:val="24"/>
        </w:rPr>
        <w:t xml:space="preserve"> a will to</w:t>
      </w:r>
      <w:r w:rsidR="00443C87">
        <w:rPr>
          <w:rFonts w:ascii="Times New Roman" w:hAnsi="Times New Roman" w:cs="Times New Roman"/>
          <w:sz w:val="24"/>
          <w:szCs w:val="24"/>
        </w:rPr>
        <w:t>”</w:t>
      </w:r>
      <w:r w:rsidR="00B15C7D">
        <w:rPr>
          <w:rFonts w:ascii="Times New Roman" w:hAnsi="Times New Roman" w:cs="Times New Roman"/>
          <w:sz w:val="24"/>
          <w:szCs w:val="24"/>
        </w:rPr>
        <w:t xml:space="preserve"> </w:t>
      </w:r>
      <w:r w:rsidR="00B15C7D" w:rsidRPr="005C5C53">
        <w:rPr>
          <w:rFonts w:ascii="Times New Roman" w:hAnsi="Times New Roman" w:cs="Times New Roman"/>
          <w:sz w:val="24"/>
          <w:szCs w:val="24"/>
        </w:rPr>
        <w:t xml:space="preserve">(Hobbes </w:t>
      </w:r>
      <w:r w:rsidR="00B15C7D">
        <w:rPr>
          <w:rFonts w:ascii="Times New Roman" w:hAnsi="Times New Roman" w:cs="Times New Roman"/>
          <w:sz w:val="24"/>
          <w:szCs w:val="24"/>
        </w:rPr>
        <w:t>11</w:t>
      </w:r>
      <w:r w:rsidR="00B15C7D" w:rsidRPr="005C5C53">
        <w:rPr>
          <w:rFonts w:ascii="Times New Roman" w:hAnsi="Times New Roman" w:cs="Times New Roman"/>
          <w:sz w:val="24"/>
          <w:szCs w:val="24"/>
        </w:rPr>
        <w:t>)</w:t>
      </w:r>
      <w:r w:rsidR="00B15C7D">
        <w:rPr>
          <w:rFonts w:ascii="Times New Roman" w:hAnsi="Times New Roman" w:cs="Times New Roman"/>
          <w:sz w:val="24"/>
          <w:szCs w:val="24"/>
        </w:rPr>
        <w:t xml:space="preserve">. </w:t>
      </w:r>
      <w:r w:rsidR="00803BBF" w:rsidRPr="00803BBF">
        <w:rPr>
          <w:rFonts w:ascii="Times New Roman" w:hAnsi="Times New Roman" w:cs="Times New Roman"/>
          <w:sz w:val="24"/>
          <w:szCs w:val="24"/>
        </w:rPr>
        <w:t>Essent</w:t>
      </w:r>
      <w:r w:rsidR="00443C87">
        <w:rPr>
          <w:rFonts w:ascii="Times New Roman" w:hAnsi="Times New Roman" w:cs="Times New Roman"/>
          <w:sz w:val="24"/>
          <w:szCs w:val="24"/>
        </w:rPr>
        <w:t>ially, he</w:t>
      </w:r>
      <w:r w:rsidR="00803BBF" w:rsidRPr="00803BBF">
        <w:rPr>
          <w:rFonts w:ascii="Times New Roman" w:hAnsi="Times New Roman" w:cs="Times New Roman"/>
          <w:sz w:val="24"/>
          <w:szCs w:val="24"/>
        </w:rPr>
        <w:t xml:space="preserve"> alleged that people</w:t>
      </w:r>
      <w:r w:rsidR="00555D5B">
        <w:rPr>
          <w:rFonts w:ascii="Times New Roman" w:hAnsi="Times New Roman" w:cs="Times New Roman"/>
          <w:sz w:val="24"/>
          <w:szCs w:val="24"/>
        </w:rPr>
        <w:t xml:space="preserve"> </w:t>
      </w:r>
      <w:r w:rsidR="00803BBF" w:rsidRPr="00803BBF">
        <w:rPr>
          <w:rFonts w:ascii="Times New Roman" w:hAnsi="Times New Roman" w:cs="Times New Roman"/>
          <w:sz w:val="24"/>
          <w:szCs w:val="24"/>
        </w:rPr>
        <w:t>naturally</w:t>
      </w:r>
      <w:r w:rsidR="00555D5B">
        <w:rPr>
          <w:rFonts w:ascii="Times New Roman" w:hAnsi="Times New Roman" w:cs="Times New Roman"/>
          <w:sz w:val="24"/>
          <w:szCs w:val="24"/>
        </w:rPr>
        <w:t xml:space="preserve"> abuse the terms freedom and liberty and therefore</w:t>
      </w:r>
      <w:r w:rsidR="00803BBF" w:rsidRPr="00803BBF">
        <w:rPr>
          <w:rFonts w:ascii="Times New Roman" w:hAnsi="Times New Roman" w:cs="Times New Roman"/>
          <w:sz w:val="24"/>
          <w:szCs w:val="24"/>
        </w:rPr>
        <w:t xml:space="preserve"> </w:t>
      </w:r>
      <w:r w:rsidR="00544B32">
        <w:rPr>
          <w:rFonts w:ascii="Times New Roman" w:hAnsi="Times New Roman" w:cs="Times New Roman"/>
          <w:sz w:val="24"/>
          <w:szCs w:val="24"/>
        </w:rPr>
        <w:t>need some constraint</w:t>
      </w:r>
      <w:r w:rsidR="008D4760">
        <w:rPr>
          <w:rFonts w:ascii="Times New Roman" w:hAnsi="Times New Roman" w:cs="Times New Roman"/>
          <w:sz w:val="24"/>
          <w:szCs w:val="24"/>
        </w:rPr>
        <w:t>. T</w:t>
      </w:r>
      <w:r w:rsidR="00803BBF" w:rsidRPr="00803BBF">
        <w:rPr>
          <w:rFonts w:ascii="Times New Roman" w:hAnsi="Times New Roman" w:cs="Times New Roman"/>
          <w:sz w:val="24"/>
          <w:szCs w:val="24"/>
        </w:rPr>
        <w:t xml:space="preserve">he best and only approach that any society could function is when individuals give up their natural rights and have a set of laws or guiding principles that express how they should live. Also, this system of administration is what Hobbes pronounces as the social contract. In my opinion, I concur with Hobbes opinion </w:t>
      </w:r>
      <w:r w:rsidR="00265671">
        <w:rPr>
          <w:rFonts w:ascii="Times New Roman" w:hAnsi="Times New Roman" w:cs="Times New Roman"/>
          <w:sz w:val="24"/>
          <w:szCs w:val="24"/>
        </w:rPr>
        <w:t>of</w:t>
      </w:r>
      <w:r w:rsidR="00803BBF" w:rsidRPr="00803BBF">
        <w:rPr>
          <w:rFonts w:ascii="Times New Roman" w:hAnsi="Times New Roman" w:cs="Times New Roman"/>
          <w:sz w:val="24"/>
          <w:szCs w:val="24"/>
        </w:rPr>
        <w:t xml:space="preserve"> human </w:t>
      </w:r>
      <w:r w:rsidR="00265671">
        <w:rPr>
          <w:rFonts w:ascii="Times New Roman" w:hAnsi="Times New Roman" w:cs="Times New Roman"/>
          <w:sz w:val="24"/>
          <w:szCs w:val="24"/>
        </w:rPr>
        <w:t>liberty and the need</w:t>
      </w:r>
      <w:r w:rsidR="00803BBF" w:rsidRPr="00803BBF">
        <w:rPr>
          <w:rFonts w:ascii="Times New Roman" w:hAnsi="Times New Roman" w:cs="Times New Roman"/>
          <w:sz w:val="24"/>
          <w:szCs w:val="24"/>
        </w:rPr>
        <w:t xml:space="preserve"> to submit to some governance.</w:t>
      </w:r>
      <w:r w:rsidR="008E53A5">
        <w:rPr>
          <w:rFonts w:ascii="Times New Roman" w:hAnsi="Times New Roman" w:cs="Times New Roman"/>
          <w:sz w:val="24"/>
          <w:szCs w:val="24"/>
        </w:rPr>
        <w:t xml:space="preserve"> </w:t>
      </w:r>
      <w:r w:rsidR="0073703D" w:rsidRPr="0073703D">
        <w:rPr>
          <w:rFonts w:ascii="Times New Roman" w:hAnsi="Times New Roman" w:cs="Times New Roman"/>
          <w:sz w:val="24"/>
          <w:szCs w:val="24"/>
        </w:rPr>
        <w:t xml:space="preserve">Hobbes’ state of nature at the outset is a form of seamless equality and freedom, administered by a rule of nature that impacts everyone that if it </w:t>
      </w:r>
      <w:r w:rsidR="0073703D" w:rsidRPr="0044345D">
        <w:rPr>
          <w:rFonts w:ascii="Times New Roman" w:hAnsi="Times New Roman" w:cs="Times New Roman"/>
          <w:noProof/>
          <w:sz w:val="24"/>
          <w:szCs w:val="24"/>
        </w:rPr>
        <w:t>is adhered</w:t>
      </w:r>
      <w:r w:rsidR="0073703D" w:rsidRPr="0073703D">
        <w:rPr>
          <w:rFonts w:ascii="Times New Roman" w:hAnsi="Times New Roman" w:cs="Times New Roman"/>
          <w:sz w:val="24"/>
          <w:szCs w:val="24"/>
        </w:rPr>
        <w:t xml:space="preserve"> to, no </w:t>
      </w:r>
      <w:r w:rsidR="004F614D">
        <w:rPr>
          <w:rFonts w:ascii="Times New Roman" w:hAnsi="Times New Roman" w:cs="Times New Roman"/>
          <w:sz w:val="24"/>
          <w:szCs w:val="24"/>
        </w:rPr>
        <w:t>individual</w:t>
      </w:r>
      <w:r w:rsidR="0073703D" w:rsidRPr="0073703D">
        <w:rPr>
          <w:rFonts w:ascii="Times New Roman" w:hAnsi="Times New Roman" w:cs="Times New Roman"/>
          <w:sz w:val="24"/>
          <w:szCs w:val="24"/>
        </w:rPr>
        <w:t xml:space="preserve"> has to detriment another</w:t>
      </w:r>
      <w:r w:rsidR="004F614D">
        <w:rPr>
          <w:rFonts w:ascii="Times New Roman" w:hAnsi="Times New Roman" w:cs="Times New Roman"/>
          <w:sz w:val="24"/>
          <w:szCs w:val="24"/>
        </w:rPr>
        <w:t xml:space="preserve"> </w:t>
      </w:r>
      <w:r w:rsidR="004F614D" w:rsidRPr="005C5C53">
        <w:rPr>
          <w:rFonts w:ascii="Times New Roman" w:hAnsi="Times New Roman" w:cs="Times New Roman"/>
          <w:sz w:val="24"/>
          <w:szCs w:val="24"/>
        </w:rPr>
        <w:t xml:space="preserve">(Hobbes </w:t>
      </w:r>
      <w:r w:rsidR="004F614D">
        <w:rPr>
          <w:rFonts w:ascii="Times New Roman" w:hAnsi="Times New Roman" w:cs="Times New Roman"/>
          <w:sz w:val="24"/>
          <w:szCs w:val="24"/>
        </w:rPr>
        <w:t>07</w:t>
      </w:r>
      <w:r w:rsidR="004F614D" w:rsidRPr="005C5C53">
        <w:rPr>
          <w:rFonts w:ascii="Times New Roman" w:hAnsi="Times New Roman" w:cs="Times New Roman"/>
          <w:sz w:val="24"/>
          <w:szCs w:val="24"/>
        </w:rPr>
        <w:t>)</w:t>
      </w:r>
      <w:r w:rsidR="004F614D">
        <w:rPr>
          <w:rFonts w:ascii="Times New Roman" w:hAnsi="Times New Roman" w:cs="Times New Roman"/>
          <w:sz w:val="24"/>
          <w:szCs w:val="24"/>
        </w:rPr>
        <w:t>.</w:t>
      </w:r>
      <w:r w:rsidR="0073703D">
        <w:rPr>
          <w:rFonts w:ascii="Times New Roman" w:hAnsi="Times New Roman" w:cs="Times New Roman"/>
          <w:sz w:val="24"/>
          <w:szCs w:val="24"/>
        </w:rPr>
        <w:t xml:space="preserve"> </w:t>
      </w:r>
      <w:r w:rsidR="004F614D">
        <w:rPr>
          <w:rFonts w:ascii="Times New Roman" w:hAnsi="Times New Roman" w:cs="Times New Roman"/>
          <w:sz w:val="24"/>
          <w:szCs w:val="24"/>
        </w:rPr>
        <w:t>But</w:t>
      </w:r>
      <w:r w:rsidR="0073703D">
        <w:rPr>
          <w:rFonts w:ascii="Times New Roman" w:hAnsi="Times New Roman" w:cs="Times New Roman"/>
          <w:sz w:val="24"/>
          <w:szCs w:val="24"/>
        </w:rPr>
        <w:t xml:space="preserve"> that’s the nature </w:t>
      </w:r>
      <w:r w:rsidR="00EC0E29">
        <w:rPr>
          <w:rFonts w:ascii="Times New Roman" w:hAnsi="Times New Roman" w:cs="Times New Roman"/>
          <w:sz w:val="24"/>
          <w:szCs w:val="24"/>
        </w:rPr>
        <w:t>o</w:t>
      </w:r>
      <w:r w:rsidR="0073703D">
        <w:rPr>
          <w:rFonts w:ascii="Times New Roman" w:hAnsi="Times New Roman" w:cs="Times New Roman"/>
          <w:sz w:val="24"/>
          <w:szCs w:val="24"/>
        </w:rPr>
        <w:t xml:space="preserve">f </w:t>
      </w:r>
      <w:r w:rsidR="0073703D">
        <w:rPr>
          <w:rFonts w:ascii="Times New Roman" w:hAnsi="Times New Roman" w:cs="Times New Roman"/>
          <w:sz w:val="24"/>
          <w:szCs w:val="24"/>
        </w:rPr>
        <w:lastRenderedPageBreak/>
        <w:t>human beings.</w:t>
      </w:r>
      <w:r w:rsidR="000B3748" w:rsidRPr="000B3748">
        <w:t xml:space="preserve"> </w:t>
      </w:r>
      <w:r w:rsidR="000B3748" w:rsidRPr="000B3748">
        <w:rPr>
          <w:rFonts w:ascii="Times New Roman" w:hAnsi="Times New Roman" w:cs="Times New Roman"/>
          <w:sz w:val="24"/>
          <w:szCs w:val="24"/>
        </w:rPr>
        <w:t xml:space="preserve">Liberty </w:t>
      </w:r>
      <w:r w:rsidR="000B3748" w:rsidRPr="0044345D">
        <w:rPr>
          <w:rFonts w:ascii="Times New Roman" w:hAnsi="Times New Roman" w:cs="Times New Roman"/>
          <w:noProof/>
          <w:sz w:val="24"/>
          <w:szCs w:val="24"/>
        </w:rPr>
        <w:t>is largely grasped</w:t>
      </w:r>
      <w:r w:rsidR="000B3748" w:rsidRPr="000B3748">
        <w:rPr>
          <w:rFonts w:ascii="Times New Roman" w:hAnsi="Times New Roman" w:cs="Times New Roman"/>
          <w:sz w:val="24"/>
          <w:szCs w:val="24"/>
        </w:rPr>
        <w:t xml:space="preserve"> as the right of people to rule themselves, but those same rights need to support the formation of </w:t>
      </w:r>
      <w:r w:rsidR="000B3748" w:rsidRPr="0044345D">
        <w:rPr>
          <w:rFonts w:ascii="Times New Roman" w:hAnsi="Times New Roman" w:cs="Times New Roman"/>
          <w:noProof/>
          <w:sz w:val="24"/>
          <w:szCs w:val="24"/>
        </w:rPr>
        <w:t>boundaries</w:t>
      </w:r>
      <w:r w:rsidR="000B3748" w:rsidRPr="000B3748">
        <w:rPr>
          <w:rFonts w:ascii="Times New Roman" w:hAnsi="Times New Roman" w:cs="Times New Roman"/>
          <w:sz w:val="24"/>
          <w:szCs w:val="24"/>
        </w:rPr>
        <w:t xml:space="preserve"> to other people’s claims. </w:t>
      </w:r>
    </w:p>
    <w:p w:rsidR="00803BBF" w:rsidRPr="00803BBF" w:rsidRDefault="00803BBF" w:rsidP="000219BB">
      <w:pPr>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Hobbes clarifies</w:t>
      </w:r>
      <w:r w:rsidR="00BD3900">
        <w:rPr>
          <w:rFonts w:ascii="Times New Roman" w:hAnsi="Times New Roman" w:cs="Times New Roman"/>
          <w:sz w:val="24"/>
          <w:szCs w:val="24"/>
        </w:rPr>
        <w:t xml:space="preserve"> the meaning of equality </w:t>
      </w:r>
      <w:r w:rsidR="0044345D">
        <w:rPr>
          <w:rFonts w:ascii="Times New Roman" w:hAnsi="Times New Roman" w:cs="Times New Roman"/>
          <w:noProof/>
          <w:sz w:val="24"/>
          <w:szCs w:val="24"/>
        </w:rPr>
        <w:t>about</w:t>
      </w:r>
      <w:r w:rsidR="00BD3900">
        <w:rPr>
          <w:rFonts w:ascii="Times New Roman" w:hAnsi="Times New Roman" w:cs="Times New Roman"/>
          <w:sz w:val="24"/>
          <w:szCs w:val="24"/>
        </w:rPr>
        <w:t xml:space="preserve"> liberty</w:t>
      </w:r>
      <w:r w:rsidRPr="00803BBF">
        <w:rPr>
          <w:rFonts w:ascii="Times New Roman" w:hAnsi="Times New Roman" w:cs="Times New Roman"/>
          <w:sz w:val="24"/>
          <w:szCs w:val="24"/>
        </w:rPr>
        <w:t xml:space="preserve"> </w:t>
      </w:r>
      <w:r w:rsidR="00685290">
        <w:rPr>
          <w:rFonts w:ascii="Times New Roman" w:hAnsi="Times New Roman" w:cs="Times New Roman"/>
          <w:sz w:val="24"/>
          <w:szCs w:val="24"/>
        </w:rPr>
        <w:t>as</w:t>
      </w:r>
      <w:r w:rsidR="00A625FB">
        <w:rPr>
          <w:rFonts w:ascii="Times New Roman" w:hAnsi="Times New Roman" w:cs="Times New Roman"/>
          <w:sz w:val="24"/>
          <w:szCs w:val="24"/>
        </w:rPr>
        <w:t xml:space="preserve"> “</w:t>
      </w:r>
      <w:r w:rsidRPr="00803BBF">
        <w:rPr>
          <w:rFonts w:ascii="Times New Roman" w:hAnsi="Times New Roman" w:cs="Times New Roman"/>
          <w:sz w:val="24"/>
          <w:szCs w:val="24"/>
        </w:rPr>
        <w:t>ther</w:t>
      </w:r>
      <w:r w:rsidR="00BD3900">
        <w:rPr>
          <w:rFonts w:ascii="Times New Roman" w:hAnsi="Times New Roman" w:cs="Times New Roman"/>
          <w:sz w:val="24"/>
          <w:szCs w:val="24"/>
        </w:rPr>
        <w:t xml:space="preserve">e is no </w:t>
      </w:r>
      <w:r w:rsidR="008D228A">
        <w:rPr>
          <w:rFonts w:ascii="Times New Roman" w:hAnsi="Times New Roman" w:cs="Times New Roman"/>
          <w:sz w:val="24"/>
          <w:szCs w:val="24"/>
        </w:rPr>
        <w:t xml:space="preserve">mine and </w:t>
      </w:r>
      <w:r w:rsidR="008D228A" w:rsidRPr="0044345D">
        <w:rPr>
          <w:rFonts w:ascii="Times New Roman" w:hAnsi="Times New Roman" w:cs="Times New Roman"/>
          <w:noProof/>
          <w:sz w:val="24"/>
          <w:szCs w:val="24"/>
        </w:rPr>
        <w:t>thine</w:t>
      </w:r>
      <w:r w:rsidR="0044345D">
        <w:rPr>
          <w:rFonts w:ascii="Times New Roman" w:hAnsi="Times New Roman" w:cs="Times New Roman"/>
          <w:noProof/>
          <w:sz w:val="24"/>
          <w:szCs w:val="24"/>
        </w:rPr>
        <w:t>,</w:t>
      </w:r>
      <w:r w:rsidR="008D228A">
        <w:rPr>
          <w:rFonts w:ascii="Times New Roman" w:hAnsi="Times New Roman" w:cs="Times New Roman"/>
          <w:sz w:val="24"/>
          <w:szCs w:val="24"/>
        </w:rPr>
        <w:t xml:space="preserve"> </w:t>
      </w:r>
      <w:r w:rsidR="00685290" w:rsidRPr="00685290">
        <w:rPr>
          <w:rFonts w:ascii="Times New Roman" w:hAnsi="Times New Roman" w:cs="Times New Roman"/>
          <w:sz w:val="24"/>
          <w:szCs w:val="24"/>
        </w:rPr>
        <w:t>but only that to be every man's that he can get, and</w:t>
      </w:r>
      <w:r w:rsidR="00685290">
        <w:rPr>
          <w:rFonts w:ascii="Times New Roman" w:hAnsi="Times New Roman" w:cs="Times New Roman"/>
          <w:sz w:val="24"/>
          <w:szCs w:val="24"/>
        </w:rPr>
        <w:t xml:space="preserve"> </w:t>
      </w:r>
      <w:r w:rsidR="00685290" w:rsidRPr="00685290">
        <w:rPr>
          <w:rFonts w:ascii="Times New Roman" w:hAnsi="Times New Roman" w:cs="Times New Roman"/>
          <w:sz w:val="24"/>
          <w:szCs w:val="24"/>
        </w:rPr>
        <w:t>for so long as he can keep it. And thus much for the ill condition which man by mere</w:t>
      </w:r>
      <w:r w:rsidR="00685290">
        <w:rPr>
          <w:rFonts w:ascii="Times New Roman" w:hAnsi="Times New Roman" w:cs="Times New Roman"/>
          <w:sz w:val="24"/>
          <w:szCs w:val="24"/>
        </w:rPr>
        <w:t xml:space="preserve"> </w:t>
      </w:r>
      <w:r w:rsidR="00685290" w:rsidRPr="00685290">
        <w:rPr>
          <w:rFonts w:ascii="Times New Roman" w:hAnsi="Times New Roman" w:cs="Times New Roman"/>
          <w:sz w:val="24"/>
          <w:szCs w:val="24"/>
        </w:rPr>
        <w:t>nature is placed in; though with a possibility to come out of it, consisting partly</w:t>
      </w:r>
      <w:r w:rsidR="00685290">
        <w:rPr>
          <w:rFonts w:ascii="Times New Roman" w:hAnsi="Times New Roman" w:cs="Times New Roman"/>
          <w:sz w:val="24"/>
          <w:szCs w:val="24"/>
        </w:rPr>
        <w:t xml:space="preserve"> </w:t>
      </w:r>
      <w:r w:rsidR="00685290" w:rsidRPr="00685290">
        <w:rPr>
          <w:rFonts w:ascii="Times New Roman" w:hAnsi="Times New Roman" w:cs="Times New Roman"/>
          <w:sz w:val="24"/>
          <w:szCs w:val="24"/>
        </w:rPr>
        <w:t>in the passions, partly in his reason.</w:t>
      </w:r>
      <w:r w:rsidR="005831ED">
        <w:rPr>
          <w:rFonts w:ascii="Times New Roman" w:hAnsi="Times New Roman" w:cs="Times New Roman"/>
          <w:sz w:val="24"/>
          <w:szCs w:val="24"/>
        </w:rPr>
        <w:t>”</w:t>
      </w:r>
      <w:r w:rsidR="005831ED" w:rsidRPr="005831ED">
        <w:rPr>
          <w:rFonts w:ascii="Times New Roman" w:eastAsia="Times New Roman" w:hAnsi="Times New Roman" w:cs="Times New Roman"/>
          <w:color w:val="000000"/>
          <w:sz w:val="24"/>
          <w:szCs w:val="24"/>
          <w:lang w:eastAsia="en-GB"/>
        </w:rPr>
        <w:t xml:space="preserve"> </w:t>
      </w:r>
      <w:r w:rsidR="005831ED" w:rsidRPr="005C5C53">
        <w:rPr>
          <w:rFonts w:ascii="Times New Roman" w:eastAsia="Times New Roman" w:hAnsi="Times New Roman" w:cs="Times New Roman"/>
          <w:color w:val="000000"/>
          <w:sz w:val="24"/>
          <w:szCs w:val="24"/>
          <w:lang w:eastAsia="en-GB"/>
        </w:rPr>
        <w:t xml:space="preserve">(Hobbes </w:t>
      </w:r>
      <w:r w:rsidR="005831ED">
        <w:rPr>
          <w:rFonts w:ascii="Times New Roman" w:eastAsia="Times New Roman" w:hAnsi="Times New Roman" w:cs="Times New Roman"/>
          <w:color w:val="000000"/>
          <w:sz w:val="24"/>
          <w:szCs w:val="24"/>
          <w:lang w:eastAsia="en-GB"/>
        </w:rPr>
        <w:t>06</w:t>
      </w:r>
      <w:r w:rsidR="005831ED" w:rsidRPr="005C5C53">
        <w:rPr>
          <w:rFonts w:ascii="Times New Roman" w:eastAsia="Times New Roman" w:hAnsi="Times New Roman" w:cs="Times New Roman"/>
          <w:color w:val="000000"/>
          <w:sz w:val="24"/>
          <w:szCs w:val="24"/>
          <w:lang w:eastAsia="en-GB"/>
        </w:rPr>
        <w:t>)</w:t>
      </w:r>
      <w:r w:rsidR="005831ED">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xml:space="preserve"> </w:t>
      </w:r>
      <w:r w:rsidR="00370CBB">
        <w:rPr>
          <w:rFonts w:ascii="Times New Roman" w:hAnsi="Times New Roman" w:cs="Times New Roman"/>
          <w:sz w:val="24"/>
          <w:szCs w:val="24"/>
        </w:rPr>
        <w:t xml:space="preserve">I agree with </w:t>
      </w:r>
      <w:r w:rsidR="00FE42D8">
        <w:rPr>
          <w:rFonts w:ascii="Times New Roman" w:hAnsi="Times New Roman" w:cs="Times New Roman"/>
          <w:sz w:val="24"/>
          <w:szCs w:val="24"/>
        </w:rPr>
        <w:t>Hobbes’ interpretation because</w:t>
      </w:r>
      <w:r w:rsidR="0044345D">
        <w:rPr>
          <w:rFonts w:ascii="Times New Roman" w:hAnsi="Times New Roman" w:cs="Times New Roman"/>
          <w:sz w:val="24"/>
          <w:szCs w:val="24"/>
        </w:rPr>
        <w:t>,</w:t>
      </w:r>
      <w:r w:rsidR="00FE42D8">
        <w:rPr>
          <w:rFonts w:ascii="Times New Roman" w:hAnsi="Times New Roman" w:cs="Times New Roman"/>
          <w:sz w:val="24"/>
          <w:szCs w:val="24"/>
        </w:rPr>
        <w:t xml:space="preserve"> </w:t>
      </w:r>
      <w:r w:rsidR="00FE42D8" w:rsidRPr="0044345D">
        <w:rPr>
          <w:rFonts w:ascii="Times New Roman" w:hAnsi="Times New Roman" w:cs="Times New Roman"/>
          <w:noProof/>
          <w:sz w:val="24"/>
          <w:szCs w:val="24"/>
        </w:rPr>
        <w:t>in</w:t>
      </w:r>
      <w:r w:rsidR="00FE42D8">
        <w:rPr>
          <w:rFonts w:ascii="Times New Roman" w:hAnsi="Times New Roman" w:cs="Times New Roman"/>
          <w:sz w:val="24"/>
          <w:szCs w:val="24"/>
        </w:rPr>
        <w:t xml:space="preserve"> a </w:t>
      </w:r>
      <w:r w:rsidRPr="00803BBF">
        <w:rPr>
          <w:rFonts w:ascii="Times New Roman" w:hAnsi="Times New Roman" w:cs="Times New Roman"/>
          <w:sz w:val="24"/>
          <w:szCs w:val="24"/>
        </w:rPr>
        <w:t xml:space="preserve">situation of flawless </w:t>
      </w:r>
      <w:r w:rsidR="00A034E2">
        <w:rPr>
          <w:rFonts w:ascii="Times New Roman" w:hAnsi="Times New Roman" w:cs="Times New Roman"/>
          <w:sz w:val="24"/>
          <w:szCs w:val="24"/>
        </w:rPr>
        <w:t xml:space="preserve">equality and </w:t>
      </w:r>
      <w:r w:rsidRPr="00803BBF">
        <w:rPr>
          <w:rFonts w:ascii="Times New Roman" w:hAnsi="Times New Roman" w:cs="Times New Roman"/>
          <w:sz w:val="24"/>
          <w:szCs w:val="24"/>
        </w:rPr>
        <w:t xml:space="preserve">liberty, the natural </w:t>
      </w:r>
      <w:r w:rsidR="002A1929">
        <w:rPr>
          <w:rFonts w:ascii="Times New Roman" w:hAnsi="Times New Roman" w:cs="Times New Roman"/>
          <w:sz w:val="24"/>
          <w:szCs w:val="24"/>
        </w:rPr>
        <w:t xml:space="preserve">condition with no form of </w:t>
      </w:r>
      <w:r w:rsidR="002A1929" w:rsidRPr="0044345D">
        <w:rPr>
          <w:rFonts w:ascii="Times New Roman" w:hAnsi="Times New Roman" w:cs="Times New Roman"/>
          <w:noProof/>
          <w:sz w:val="24"/>
          <w:szCs w:val="24"/>
        </w:rPr>
        <w:t>governance</w:t>
      </w:r>
      <w:r w:rsidRPr="00803BBF">
        <w:rPr>
          <w:rFonts w:ascii="Times New Roman" w:hAnsi="Times New Roman" w:cs="Times New Roman"/>
          <w:sz w:val="24"/>
          <w:szCs w:val="24"/>
        </w:rPr>
        <w:t xml:space="preserve"> is an impending state of war</w:t>
      </w:r>
      <w:r w:rsidR="00FA44FE">
        <w:rPr>
          <w:rFonts w:ascii="Times New Roman" w:hAnsi="Times New Roman" w:cs="Times New Roman"/>
          <w:sz w:val="24"/>
          <w:szCs w:val="24"/>
        </w:rPr>
        <w:t xml:space="preserve"> which</w:t>
      </w:r>
      <w:r w:rsidRPr="00803BBF">
        <w:rPr>
          <w:rFonts w:ascii="Times New Roman" w:hAnsi="Times New Roman" w:cs="Times New Roman"/>
          <w:sz w:val="24"/>
          <w:szCs w:val="24"/>
        </w:rPr>
        <w:t xml:space="preserve"> results to a condition that is short, ruthless introverted, nasty, and poor. One might define </w:t>
      </w:r>
      <w:r w:rsidR="002546FD">
        <w:rPr>
          <w:rFonts w:ascii="Times New Roman" w:hAnsi="Times New Roman" w:cs="Times New Roman"/>
          <w:sz w:val="24"/>
          <w:szCs w:val="24"/>
        </w:rPr>
        <w:t>the</w:t>
      </w:r>
      <w:r w:rsidRPr="00803BBF">
        <w:rPr>
          <w:rFonts w:ascii="Times New Roman" w:hAnsi="Times New Roman" w:cs="Times New Roman"/>
          <w:sz w:val="24"/>
          <w:szCs w:val="24"/>
        </w:rPr>
        <w:t xml:space="preserve"> state of nature to include </w:t>
      </w:r>
      <w:r w:rsidR="00415558">
        <w:rPr>
          <w:rFonts w:ascii="Times New Roman" w:hAnsi="Times New Roman" w:cs="Times New Roman"/>
          <w:sz w:val="24"/>
          <w:szCs w:val="24"/>
        </w:rPr>
        <w:t>equal</w:t>
      </w:r>
      <w:r w:rsidRPr="00803BBF">
        <w:rPr>
          <w:rFonts w:ascii="Times New Roman" w:hAnsi="Times New Roman" w:cs="Times New Roman"/>
          <w:sz w:val="24"/>
          <w:szCs w:val="24"/>
        </w:rPr>
        <w:t xml:space="preserve"> privileges to assets to account for natural justice, but there is a need to carefully differentiate the </w:t>
      </w:r>
      <w:r w:rsidR="00DC32EB">
        <w:rPr>
          <w:rFonts w:ascii="Times New Roman" w:hAnsi="Times New Roman" w:cs="Times New Roman"/>
          <w:sz w:val="24"/>
          <w:szCs w:val="24"/>
        </w:rPr>
        <w:t xml:space="preserve">governed equality </w:t>
      </w:r>
      <w:r w:rsidRPr="00803BBF">
        <w:rPr>
          <w:rFonts w:ascii="Times New Roman" w:hAnsi="Times New Roman" w:cs="Times New Roman"/>
          <w:sz w:val="24"/>
          <w:szCs w:val="24"/>
        </w:rPr>
        <w:t xml:space="preserve">from the state of </w:t>
      </w:r>
      <w:r w:rsidRPr="0044345D">
        <w:rPr>
          <w:rFonts w:ascii="Times New Roman" w:hAnsi="Times New Roman" w:cs="Times New Roman"/>
          <w:noProof/>
          <w:sz w:val="24"/>
          <w:szCs w:val="24"/>
        </w:rPr>
        <w:t>natur</w:t>
      </w:r>
      <w:r w:rsidR="0044345D">
        <w:rPr>
          <w:rFonts w:ascii="Times New Roman" w:hAnsi="Times New Roman" w:cs="Times New Roman"/>
          <w:noProof/>
          <w:sz w:val="24"/>
          <w:szCs w:val="24"/>
        </w:rPr>
        <w:t>al</w:t>
      </w:r>
      <w:r w:rsidR="00DC32EB">
        <w:rPr>
          <w:rFonts w:ascii="Times New Roman" w:hAnsi="Times New Roman" w:cs="Times New Roman"/>
          <w:sz w:val="24"/>
          <w:szCs w:val="24"/>
        </w:rPr>
        <w:t xml:space="preserve"> equality</w:t>
      </w:r>
      <w:r w:rsidRPr="00803BBF">
        <w:rPr>
          <w:rFonts w:ascii="Times New Roman" w:hAnsi="Times New Roman" w:cs="Times New Roman"/>
          <w:sz w:val="24"/>
          <w:szCs w:val="24"/>
        </w:rPr>
        <w:t xml:space="preserve">. </w:t>
      </w:r>
      <w:r w:rsidR="000219BB" w:rsidRPr="000219BB">
        <w:rPr>
          <w:rFonts w:ascii="Times New Roman" w:hAnsi="Times New Roman" w:cs="Times New Roman"/>
          <w:sz w:val="24"/>
          <w:szCs w:val="24"/>
        </w:rPr>
        <w:t>Liberalism consequently looks like a contributory political organization, one that makes conceivable the individual quest of assorted decent lives without commanding a certain cap on its people.</w:t>
      </w:r>
    </w:p>
    <w:p w:rsidR="00803BBF" w:rsidRPr="00803BBF" w:rsidRDefault="00580607" w:rsidP="00A40B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concur with</w:t>
      </w:r>
      <w:r w:rsidR="00CE6967">
        <w:rPr>
          <w:rFonts w:ascii="Times New Roman" w:hAnsi="Times New Roman" w:cs="Times New Roman"/>
          <w:sz w:val="24"/>
          <w:szCs w:val="24"/>
        </w:rPr>
        <w:t xml:space="preserve"> Hobbes that</w:t>
      </w:r>
      <w:r w:rsidR="00803BBF" w:rsidRPr="00803BBF">
        <w:rPr>
          <w:rFonts w:ascii="Times New Roman" w:hAnsi="Times New Roman" w:cs="Times New Roman"/>
          <w:sz w:val="24"/>
          <w:szCs w:val="24"/>
        </w:rPr>
        <w:t xml:space="preserve"> gover</w:t>
      </w:r>
      <w:r w:rsidR="00CE6967">
        <w:rPr>
          <w:rFonts w:ascii="Times New Roman" w:hAnsi="Times New Roman" w:cs="Times New Roman"/>
          <w:sz w:val="24"/>
          <w:szCs w:val="24"/>
        </w:rPr>
        <w:t>nance and political authority are</w:t>
      </w:r>
      <w:r w:rsidR="00803BBF" w:rsidRPr="00803BBF">
        <w:rPr>
          <w:rFonts w:ascii="Times New Roman" w:hAnsi="Times New Roman" w:cs="Times New Roman"/>
          <w:sz w:val="24"/>
          <w:szCs w:val="24"/>
        </w:rPr>
        <w:t xml:space="preserve"> essential in the very formation of equality, development, security of property and assets</w:t>
      </w:r>
      <w:r w:rsidR="007E6632">
        <w:rPr>
          <w:rFonts w:ascii="Times New Roman" w:hAnsi="Times New Roman" w:cs="Times New Roman"/>
          <w:sz w:val="24"/>
          <w:szCs w:val="24"/>
        </w:rPr>
        <w:t xml:space="preserve">, and in totality, </w:t>
      </w:r>
      <w:r w:rsidR="0044345D">
        <w:rPr>
          <w:rFonts w:ascii="Times New Roman" w:hAnsi="Times New Roman" w:cs="Times New Roman"/>
          <w:sz w:val="24"/>
          <w:szCs w:val="24"/>
        </w:rPr>
        <w:t xml:space="preserve">the </w:t>
      </w:r>
      <w:r w:rsidR="007E6632" w:rsidRPr="0044345D">
        <w:rPr>
          <w:rFonts w:ascii="Times New Roman" w:hAnsi="Times New Roman" w:cs="Times New Roman"/>
          <w:noProof/>
          <w:sz w:val="24"/>
          <w:szCs w:val="24"/>
        </w:rPr>
        <w:t>pursuit</w:t>
      </w:r>
      <w:r w:rsidR="007E6632" w:rsidRPr="00803BBF">
        <w:rPr>
          <w:rFonts w:ascii="Times New Roman" w:hAnsi="Times New Roman" w:cs="Times New Roman"/>
          <w:sz w:val="24"/>
          <w:szCs w:val="24"/>
        </w:rPr>
        <w:t xml:space="preserve"> </w:t>
      </w:r>
      <w:r w:rsidR="0044345D">
        <w:rPr>
          <w:rFonts w:ascii="Times New Roman" w:hAnsi="Times New Roman" w:cs="Times New Roman"/>
          <w:noProof/>
          <w:sz w:val="24"/>
          <w:szCs w:val="24"/>
        </w:rPr>
        <w:t>of</w:t>
      </w:r>
      <w:r w:rsidR="007E6632" w:rsidRPr="00803BBF">
        <w:rPr>
          <w:rFonts w:ascii="Times New Roman" w:hAnsi="Times New Roman" w:cs="Times New Roman"/>
          <w:sz w:val="24"/>
          <w:szCs w:val="24"/>
        </w:rPr>
        <w:t xml:space="preserve"> happiness</w:t>
      </w:r>
      <w:r w:rsidR="007E6632">
        <w:rPr>
          <w:rFonts w:ascii="Times New Roman" w:hAnsi="Times New Roman" w:cs="Times New Roman"/>
          <w:sz w:val="24"/>
          <w:szCs w:val="24"/>
        </w:rPr>
        <w:t xml:space="preserve">. </w:t>
      </w:r>
      <w:r w:rsidR="007E6632" w:rsidRPr="0044345D">
        <w:rPr>
          <w:rFonts w:ascii="Times New Roman" w:hAnsi="Times New Roman" w:cs="Times New Roman"/>
          <w:noProof/>
          <w:sz w:val="24"/>
          <w:szCs w:val="24"/>
        </w:rPr>
        <w:t>To acquire happiness</w:t>
      </w:r>
      <w:r w:rsidR="0042431B">
        <w:rPr>
          <w:rFonts w:ascii="Times New Roman" w:hAnsi="Times New Roman" w:cs="Times New Roman"/>
          <w:sz w:val="24"/>
          <w:szCs w:val="24"/>
        </w:rPr>
        <w:t>, there must be order; o</w:t>
      </w:r>
      <w:r w:rsidR="00803BBF" w:rsidRPr="00803BBF">
        <w:rPr>
          <w:rFonts w:ascii="Times New Roman" w:hAnsi="Times New Roman" w:cs="Times New Roman"/>
          <w:sz w:val="24"/>
          <w:szCs w:val="24"/>
        </w:rPr>
        <w:t>rder precedes equality and prosperity. The form of governance essentially hands out the opportunity to acquire moral and economic prosperity and the respective rights</w:t>
      </w:r>
      <w:r w:rsidR="006D6571">
        <w:rPr>
          <w:rFonts w:ascii="Times New Roman" w:hAnsi="Times New Roman" w:cs="Times New Roman"/>
          <w:sz w:val="24"/>
          <w:szCs w:val="24"/>
        </w:rPr>
        <w:t xml:space="preserve"> </w:t>
      </w:r>
      <w:r w:rsidR="006D6571" w:rsidRPr="005C5C53">
        <w:rPr>
          <w:rFonts w:ascii="Times New Roman" w:eastAsia="Times New Roman" w:hAnsi="Times New Roman" w:cs="Times New Roman"/>
          <w:color w:val="000000"/>
          <w:sz w:val="24"/>
          <w:szCs w:val="24"/>
          <w:lang w:eastAsia="en-GB"/>
        </w:rPr>
        <w:t xml:space="preserve">(Hobbes </w:t>
      </w:r>
      <w:r w:rsidR="005B20A1">
        <w:rPr>
          <w:rFonts w:ascii="Times New Roman" w:eastAsia="Times New Roman" w:hAnsi="Times New Roman" w:cs="Times New Roman"/>
          <w:color w:val="000000"/>
          <w:sz w:val="24"/>
          <w:szCs w:val="24"/>
          <w:lang w:eastAsia="en-GB"/>
        </w:rPr>
        <w:t>11</w:t>
      </w:r>
      <w:r w:rsidR="006D6571" w:rsidRPr="005C5C53">
        <w:rPr>
          <w:rFonts w:ascii="Times New Roman" w:eastAsia="Times New Roman" w:hAnsi="Times New Roman" w:cs="Times New Roman"/>
          <w:color w:val="000000"/>
          <w:sz w:val="24"/>
          <w:szCs w:val="24"/>
          <w:lang w:eastAsia="en-GB"/>
        </w:rPr>
        <w:t>)</w:t>
      </w:r>
      <w:r w:rsidR="00803BBF" w:rsidRPr="00803BBF">
        <w:rPr>
          <w:rFonts w:ascii="Times New Roman" w:hAnsi="Times New Roman" w:cs="Times New Roman"/>
          <w:sz w:val="24"/>
          <w:szCs w:val="24"/>
        </w:rPr>
        <w:t>. At the same time, the form of governance in place does not have entire ownership of assets and resources nature holds for its citizens in the first place since the revenues and resources needed for production cannot be centralized for the reason that if anything goes sideways, everybody suffers. Properties and assets are natural, they are not a creation of the government but only do oversight and allocation subject to accord and political authority, and so individuals should not anticipate extensive implementation of administrative authority over the private property in their pursuit of happiness and prosperity. Persons should agree to be guided by a collective set of guidelines and leaders but yield to them out of suitability as they seek harmony and equality</w:t>
      </w:r>
      <w:r w:rsidR="005B20A1">
        <w:rPr>
          <w:rFonts w:ascii="Times New Roman" w:hAnsi="Times New Roman" w:cs="Times New Roman"/>
          <w:sz w:val="24"/>
          <w:szCs w:val="24"/>
        </w:rPr>
        <w:t xml:space="preserve"> </w:t>
      </w:r>
      <w:r w:rsidR="005B20A1" w:rsidRPr="005C5C53">
        <w:rPr>
          <w:rFonts w:ascii="Times New Roman" w:eastAsia="Times New Roman" w:hAnsi="Times New Roman" w:cs="Times New Roman"/>
          <w:color w:val="000000"/>
          <w:sz w:val="24"/>
          <w:szCs w:val="24"/>
          <w:lang w:eastAsia="en-GB"/>
        </w:rPr>
        <w:t xml:space="preserve">(Hobbes </w:t>
      </w:r>
      <w:r w:rsidR="005B20A1">
        <w:rPr>
          <w:rFonts w:ascii="Times New Roman" w:eastAsia="Times New Roman" w:hAnsi="Times New Roman" w:cs="Times New Roman"/>
          <w:color w:val="000000"/>
          <w:sz w:val="24"/>
          <w:szCs w:val="24"/>
          <w:lang w:eastAsia="en-GB"/>
        </w:rPr>
        <w:t>13</w:t>
      </w:r>
      <w:r w:rsidR="005B20A1" w:rsidRPr="005C5C53">
        <w:rPr>
          <w:rFonts w:ascii="Times New Roman" w:eastAsia="Times New Roman" w:hAnsi="Times New Roman" w:cs="Times New Roman"/>
          <w:color w:val="000000"/>
          <w:sz w:val="24"/>
          <w:szCs w:val="24"/>
          <w:lang w:eastAsia="en-GB"/>
        </w:rPr>
        <w:t>)</w:t>
      </w:r>
      <w:r w:rsidR="00803BBF" w:rsidRPr="00803BBF">
        <w:rPr>
          <w:rFonts w:ascii="Times New Roman" w:hAnsi="Times New Roman" w:cs="Times New Roman"/>
          <w:sz w:val="24"/>
          <w:szCs w:val="24"/>
        </w:rPr>
        <w:t>.</w:t>
      </w:r>
    </w:p>
    <w:p w:rsidR="001D1930" w:rsidRPr="00803BBF" w:rsidRDefault="001D1930" w:rsidP="00A40BED">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5C5C53" w:rsidRDefault="00803BBF" w:rsidP="00A40BED">
      <w:pPr>
        <w:shd w:val="clear" w:color="auto" w:fill="FFFFFF"/>
        <w:spacing w:after="0" w:line="480" w:lineRule="auto"/>
        <w:rPr>
          <w:rFonts w:ascii="Times New Roman" w:eastAsia="Times New Roman" w:hAnsi="Times New Roman" w:cs="Times New Roman"/>
          <w:color w:val="000000"/>
          <w:sz w:val="24"/>
          <w:szCs w:val="24"/>
          <w:lang w:eastAsia="en-GB"/>
        </w:rPr>
      </w:pPr>
      <w:r w:rsidRPr="00803BBF">
        <w:rPr>
          <w:rFonts w:ascii="Times New Roman" w:hAnsi="Times New Roman" w:cs="Times New Roman"/>
          <w:sz w:val="24"/>
          <w:szCs w:val="24"/>
        </w:rPr>
        <w:t xml:space="preserve">If anything in Hobbes’ theory </w:t>
      </w:r>
      <w:r w:rsidRPr="0044345D">
        <w:rPr>
          <w:rFonts w:ascii="Times New Roman" w:hAnsi="Times New Roman" w:cs="Times New Roman"/>
          <w:noProof/>
          <w:sz w:val="24"/>
          <w:szCs w:val="24"/>
        </w:rPr>
        <w:t>is forced</w:t>
      </w:r>
      <w:r w:rsidRPr="00803BBF">
        <w:rPr>
          <w:rFonts w:ascii="Times New Roman" w:hAnsi="Times New Roman" w:cs="Times New Roman"/>
          <w:sz w:val="24"/>
          <w:szCs w:val="24"/>
        </w:rPr>
        <w:t xml:space="preserve"> as an ultimate good, I believe the need for governance and the welfare of human beings should top the list. Hobbes overtly emphasizes liberty, equality, and pursuit of happiness basing on the concept of power as an essential human impetus. In spite of Hobbes's assurance that the sovereign's power will keep on being paternal, he never provided any rational assurance that it will never turn into an oppressive, dictatorial or despotic manner of rule. Hobbes stated that when the government no longer guards the safety of the commonwealth, in pursuit of happiness and equality, its subjects are no longer obliged to its governance</w:t>
      </w:r>
      <w:r w:rsidR="0099731B">
        <w:rPr>
          <w:rFonts w:ascii="Times New Roman" w:hAnsi="Times New Roman" w:cs="Times New Roman"/>
          <w:sz w:val="24"/>
          <w:szCs w:val="24"/>
        </w:rPr>
        <w:t xml:space="preserve"> </w:t>
      </w:r>
      <w:r w:rsidR="0099731B" w:rsidRPr="005C5C53">
        <w:rPr>
          <w:rFonts w:ascii="Times New Roman" w:eastAsia="Times New Roman" w:hAnsi="Times New Roman" w:cs="Times New Roman"/>
          <w:color w:val="000000"/>
          <w:sz w:val="24"/>
          <w:szCs w:val="24"/>
          <w:lang w:eastAsia="en-GB"/>
        </w:rPr>
        <w:t xml:space="preserve">(Hobbes </w:t>
      </w:r>
      <w:r w:rsidR="0099731B">
        <w:rPr>
          <w:rFonts w:ascii="Times New Roman" w:eastAsia="Times New Roman" w:hAnsi="Times New Roman" w:cs="Times New Roman"/>
          <w:color w:val="000000"/>
          <w:sz w:val="24"/>
          <w:szCs w:val="24"/>
          <w:lang w:eastAsia="en-GB"/>
        </w:rPr>
        <w:t>14</w:t>
      </w:r>
      <w:r w:rsidR="0099731B"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r w:rsidR="00714A47">
        <w:rPr>
          <w:rFonts w:ascii="Times New Roman" w:hAnsi="Times New Roman" w:cs="Times New Roman"/>
          <w:sz w:val="24"/>
          <w:szCs w:val="24"/>
        </w:rPr>
        <w:t xml:space="preserve"> The </w:t>
      </w:r>
      <w:r w:rsidR="00714A47" w:rsidRPr="00803BBF">
        <w:rPr>
          <w:rFonts w:ascii="Times New Roman" w:hAnsi="Times New Roman" w:cs="Times New Roman"/>
          <w:sz w:val="24"/>
          <w:szCs w:val="24"/>
        </w:rPr>
        <w:t xml:space="preserve">vital instrument of liberty and the opportunity for equality and happiness to flourish is </w:t>
      </w:r>
      <w:r w:rsidR="001B3C98">
        <w:rPr>
          <w:rFonts w:ascii="Times New Roman" w:hAnsi="Times New Roman" w:cs="Times New Roman"/>
          <w:sz w:val="24"/>
          <w:szCs w:val="24"/>
        </w:rPr>
        <w:t>a</w:t>
      </w:r>
      <w:r w:rsidR="000238A7">
        <w:rPr>
          <w:rFonts w:ascii="Times New Roman" w:hAnsi="Times New Roman" w:cs="Times New Roman"/>
          <w:sz w:val="24"/>
          <w:szCs w:val="24"/>
        </w:rPr>
        <w:t xml:space="preserve"> </w:t>
      </w:r>
      <w:r w:rsidR="00EF55E5">
        <w:rPr>
          <w:rFonts w:ascii="Times New Roman" w:hAnsi="Times New Roman" w:cs="Times New Roman"/>
          <w:sz w:val="24"/>
          <w:szCs w:val="24"/>
        </w:rPr>
        <w:t>l</w:t>
      </w:r>
      <w:r w:rsidR="000238A7" w:rsidRPr="00803BBF">
        <w:rPr>
          <w:rFonts w:ascii="Times New Roman" w:hAnsi="Times New Roman" w:cs="Times New Roman"/>
          <w:sz w:val="24"/>
          <w:szCs w:val="24"/>
        </w:rPr>
        <w:t xml:space="preserve">iberal </w:t>
      </w:r>
      <w:r w:rsidR="00EF55E5">
        <w:rPr>
          <w:rFonts w:ascii="Times New Roman" w:hAnsi="Times New Roman" w:cs="Times New Roman"/>
          <w:sz w:val="24"/>
          <w:szCs w:val="24"/>
        </w:rPr>
        <w:t xml:space="preserve">mode of </w:t>
      </w:r>
      <w:r w:rsidR="000238A7" w:rsidRPr="00803BBF">
        <w:rPr>
          <w:rFonts w:ascii="Times New Roman" w:hAnsi="Times New Roman" w:cs="Times New Roman"/>
          <w:sz w:val="24"/>
          <w:szCs w:val="24"/>
        </w:rPr>
        <w:t xml:space="preserve">governance </w:t>
      </w:r>
      <w:r w:rsidR="00EF55E5">
        <w:rPr>
          <w:rFonts w:ascii="Times New Roman" w:hAnsi="Times New Roman" w:cs="Times New Roman"/>
          <w:sz w:val="24"/>
          <w:szCs w:val="24"/>
        </w:rPr>
        <w:t xml:space="preserve">that </w:t>
      </w:r>
      <w:r w:rsidR="000238A7" w:rsidRPr="00803BBF">
        <w:rPr>
          <w:rFonts w:ascii="Times New Roman" w:hAnsi="Times New Roman" w:cs="Times New Roman"/>
          <w:sz w:val="24"/>
          <w:szCs w:val="24"/>
        </w:rPr>
        <w:t>respect</w:t>
      </w:r>
      <w:r w:rsidR="00EF55E5">
        <w:rPr>
          <w:rFonts w:ascii="Times New Roman" w:hAnsi="Times New Roman" w:cs="Times New Roman"/>
          <w:sz w:val="24"/>
          <w:szCs w:val="24"/>
        </w:rPr>
        <w:t>s</w:t>
      </w:r>
      <w:r w:rsidR="000238A7" w:rsidRPr="00803BBF">
        <w:rPr>
          <w:rFonts w:ascii="Times New Roman" w:hAnsi="Times New Roman" w:cs="Times New Roman"/>
          <w:sz w:val="24"/>
          <w:szCs w:val="24"/>
        </w:rPr>
        <w:t xml:space="preserve"> and protect</w:t>
      </w:r>
      <w:r w:rsidR="00EF55E5">
        <w:rPr>
          <w:rFonts w:ascii="Times New Roman" w:hAnsi="Times New Roman" w:cs="Times New Roman"/>
          <w:sz w:val="24"/>
          <w:szCs w:val="24"/>
        </w:rPr>
        <w:t>s</w:t>
      </w:r>
      <w:r w:rsidR="000238A7" w:rsidRPr="00803BBF">
        <w:rPr>
          <w:rFonts w:ascii="Times New Roman" w:hAnsi="Times New Roman" w:cs="Times New Roman"/>
          <w:sz w:val="24"/>
          <w:szCs w:val="24"/>
        </w:rPr>
        <w:t xml:space="preserve"> individuals’ </w:t>
      </w:r>
      <w:r w:rsidR="000238A7">
        <w:rPr>
          <w:rFonts w:ascii="Times New Roman" w:hAnsi="Times New Roman" w:cs="Times New Roman"/>
          <w:sz w:val="24"/>
          <w:szCs w:val="24"/>
        </w:rPr>
        <w:t>civil and</w:t>
      </w:r>
      <w:r w:rsidR="000238A7" w:rsidRPr="00803BBF">
        <w:rPr>
          <w:rFonts w:ascii="Times New Roman" w:hAnsi="Times New Roman" w:cs="Times New Roman"/>
          <w:sz w:val="24"/>
          <w:szCs w:val="24"/>
        </w:rPr>
        <w:t xml:space="preserve"> human rights</w:t>
      </w:r>
      <w:r w:rsidR="001B3C98">
        <w:rPr>
          <w:rFonts w:ascii="Times New Roman" w:hAnsi="Times New Roman" w:cs="Times New Roman"/>
          <w:sz w:val="24"/>
          <w:szCs w:val="24"/>
        </w:rPr>
        <w:t>.</w:t>
      </w: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5C5C53" w:rsidRDefault="005C5C53"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5A52A2" w:rsidRDefault="005A52A2"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44345D" w:rsidRDefault="0044345D" w:rsidP="005A52A2">
      <w:pPr>
        <w:shd w:val="clear" w:color="auto" w:fill="FFFFFF"/>
        <w:spacing w:after="0" w:line="240" w:lineRule="auto"/>
        <w:rPr>
          <w:rFonts w:ascii="Times New Roman" w:eastAsia="Times New Roman" w:hAnsi="Times New Roman" w:cs="Times New Roman"/>
          <w:color w:val="000000"/>
          <w:sz w:val="24"/>
          <w:szCs w:val="24"/>
          <w:lang w:eastAsia="en-GB"/>
        </w:rPr>
      </w:pPr>
      <w:bookmarkStart w:id="0" w:name="_GoBack"/>
      <w:bookmarkEnd w:id="0"/>
    </w:p>
    <w:p w:rsidR="005A52A2" w:rsidRDefault="005A52A2" w:rsidP="005A52A2">
      <w:pPr>
        <w:shd w:val="clear" w:color="auto" w:fill="FFFFFF"/>
        <w:spacing w:after="0" w:line="240" w:lineRule="auto"/>
        <w:rPr>
          <w:rFonts w:ascii="Times New Roman" w:eastAsia="Times New Roman" w:hAnsi="Times New Roman" w:cs="Times New Roman"/>
          <w:color w:val="000000"/>
          <w:sz w:val="24"/>
          <w:szCs w:val="24"/>
          <w:lang w:eastAsia="en-GB"/>
        </w:rPr>
      </w:pPr>
    </w:p>
    <w:p w:rsidR="005C5C53" w:rsidRPr="005C5C53" w:rsidRDefault="005C5C53" w:rsidP="00A40BED">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Works Cited</w:t>
      </w:r>
    </w:p>
    <w:p w:rsidR="005C5C53" w:rsidRPr="005C5C53" w:rsidRDefault="005C5C53" w:rsidP="00A40BED">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Hobbes, Thomas. "Leviathan."</w:t>
      </w:r>
    </w:p>
    <w:p w:rsidR="001A5BBD" w:rsidRPr="00803BBF" w:rsidRDefault="001A5BBD" w:rsidP="00A40BED">
      <w:pPr>
        <w:spacing w:after="0" w:line="480" w:lineRule="auto"/>
      </w:pPr>
    </w:p>
    <w:sectPr w:rsidR="001A5BBD" w:rsidRPr="00803BB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F98" w:rsidRDefault="00853F98" w:rsidP="00DF3FAB">
      <w:pPr>
        <w:spacing w:after="0" w:line="240" w:lineRule="auto"/>
      </w:pPr>
      <w:r>
        <w:separator/>
      </w:r>
    </w:p>
  </w:endnote>
  <w:endnote w:type="continuationSeparator" w:id="0">
    <w:p w:rsidR="00853F98" w:rsidRDefault="00853F98" w:rsidP="00DF3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F98" w:rsidRDefault="00853F98" w:rsidP="00DF3FAB">
      <w:pPr>
        <w:spacing w:after="0" w:line="240" w:lineRule="auto"/>
      </w:pPr>
      <w:r>
        <w:separator/>
      </w:r>
    </w:p>
  </w:footnote>
  <w:footnote w:type="continuationSeparator" w:id="0">
    <w:p w:rsidR="00853F98" w:rsidRDefault="00853F98" w:rsidP="00DF3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F82" w:rsidRPr="00853F82" w:rsidRDefault="00853F82" w:rsidP="00853F82">
    <w:pPr>
      <w:pStyle w:val="Header"/>
      <w:spacing w:line="480" w:lineRule="auto"/>
      <w:rPr>
        <w:rFonts w:ascii="Times New Roman" w:hAnsi="Times New Roman" w:cs="Times New Roman"/>
        <w:sz w:val="24"/>
        <w:szCs w:val="24"/>
      </w:rPr>
    </w:pPr>
    <w:r w:rsidRPr="00853F82">
      <w:rPr>
        <w:rFonts w:ascii="Times New Roman" w:hAnsi="Times New Roman" w:cs="Times New Roman"/>
        <w:sz w:val="24"/>
        <w:szCs w:val="24"/>
      </w:rPr>
      <w:tab/>
    </w:r>
    <w:r w:rsidRPr="00853F82">
      <w:rPr>
        <w:rFonts w:ascii="Times New Roman" w:hAnsi="Times New Roman" w:cs="Times New Roman"/>
        <w:sz w:val="24"/>
        <w:szCs w:val="24"/>
      </w:rPr>
      <w:tab/>
      <w:t xml:space="preserve">Surname </w:t>
    </w:r>
    <w:r w:rsidRPr="00853F82">
      <w:rPr>
        <w:rFonts w:ascii="Times New Roman" w:hAnsi="Times New Roman" w:cs="Times New Roman"/>
        <w:sz w:val="24"/>
        <w:szCs w:val="24"/>
      </w:rPr>
      <w:fldChar w:fldCharType="begin"/>
    </w:r>
    <w:r w:rsidRPr="00853F82">
      <w:rPr>
        <w:rFonts w:ascii="Times New Roman" w:hAnsi="Times New Roman" w:cs="Times New Roman"/>
        <w:sz w:val="24"/>
        <w:szCs w:val="24"/>
      </w:rPr>
      <w:instrText xml:space="preserve"> PAGE   \* MERGEFORMAT </w:instrText>
    </w:r>
    <w:r w:rsidRPr="00853F82">
      <w:rPr>
        <w:rFonts w:ascii="Times New Roman" w:hAnsi="Times New Roman" w:cs="Times New Roman"/>
        <w:sz w:val="24"/>
        <w:szCs w:val="24"/>
      </w:rPr>
      <w:fldChar w:fldCharType="separate"/>
    </w:r>
    <w:r w:rsidR="00853F98">
      <w:rPr>
        <w:rFonts w:ascii="Times New Roman" w:hAnsi="Times New Roman" w:cs="Times New Roman"/>
        <w:noProof/>
        <w:sz w:val="24"/>
        <w:szCs w:val="24"/>
      </w:rPr>
      <w:t>1</w:t>
    </w:r>
    <w:r w:rsidRPr="00853F82">
      <w:rPr>
        <w:rFonts w:ascii="Times New Roman" w:hAnsi="Times New Roman" w:cs="Times New Roman"/>
        <w:noProof/>
        <w:sz w:val="24"/>
        <w:szCs w:val="24"/>
      </w:rPr>
      <w:fldChar w:fldCharType="end"/>
    </w:r>
  </w:p>
  <w:p w:rsidR="00DF3FAB" w:rsidRPr="00DF3FAB" w:rsidRDefault="00DF3FAB" w:rsidP="00DF3FA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yMTEysjAzMbU0NTBU0lEKTi0uzszPAykwrgUA4zL/GiwAAAA="/>
  </w:docVars>
  <w:rsids>
    <w:rsidRoot w:val="00565CA7"/>
    <w:rsid w:val="000219BB"/>
    <w:rsid w:val="000238A7"/>
    <w:rsid w:val="00043178"/>
    <w:rsid w:val="0005450E"/>
    <w:rsid w:val="0007116F"/>
    <w:rsid w:val="000954D2"/>
    <w:rsid w:val="000B3748"/>
    <w:rsid w:val="000C258D"/>
    <w:rsid w:val="000C53A7"/>
    <w:rsid w:val="001A1457"/>
    <w:rsid w:val="001A5BBD"/>
    <w:rsid w:val="001B2E92"/>
    <w:rsid w:val="001B35AF"/>
    <w:rsid w:val="001B3C98"/>
    <w:rsid w:val="001D1930"/>
    <w:rsid w:val="001D3CFD"/>
    <w:rsid w:val="001F71C4"/>
    <w:rsid w:val="0021629A"/>
    <w:rsid w:val="00220CAF"/>
    <w:rsid w:val="00234801"/>
    <w:rsid w:val="002546FD"/>
    <w:rsid w:val="00254B16"/>
    <w:rsid w:val="00265671"/>
    <w:rsid w:val="00280490"/>
    <w:rsid w:val="002A1629"/>
    <w:rsid w:val="002A1929"/>
    <w:rsid w:val="002B54FE"/>
    <w:rsid w:val="003461F7"/>
    <w:rsid w:val="00370CBB"/>
    <w:rsid w:val="003A59F0"/>
    <w:rsid w:val="003E7051"/>
    <w:rsid w:val="004118B4"/>
    <w:rsid w:val="00415558"/>
    <w:rsid w:val="0042431B"/>
    <w:rsid w:val="0044345D"/>
    <w:rsid w:val="00443C87"/>
    <w:rsid w:val="00480775"/>
    <w:rsid w:val="004F614D"/>
    <w:rsid w:val="005063F8"/>
    <w:rsid w:val="00512700"/>
    <w:rsid w:val="00544B32"/>
    <w:rsid w:val="00555D5B"/>
    <w:rsid w:val="00565CA7"/>
    <w:rsid w:val="0057683F"/>
    <w:rsid w:val="00580607"/>
    <w:rsid w:val="005831ED"/>
    <w:rsid w:val="00583C44"/>
    <w:rsid w:val="00596E6D"/>
    <w:rsid w:val="005A52A2"/>
    <w:rsid w:val="005B20A1"/>
    <w:rsid w:val="005B4340"/>
    <w:rsid w:val="005C5C53"/>
    <w:rsid w:val="00664A25"/>
    <w:rsid w:val="006722C2"/>
    <w:rsid w:val="00685290"/>
    <w:rsid w:val="00686C0A"/>
    <w:rsid w:val="006C01CA"/>
    <w:rsid w:val="006D6571"/>
    <w:rsid w:val="006E6256"/>
    <w:rsid w:val="00714A47"/>
    <w:rsid w:val="00720C0B"/>
    <w:rsid w:val="0073703D"/>
    <w:rsid w:val="00740EA6"/>
    <w:rsid w:val="00742D6A"/>
    <w:rsid w:val="00761962"/>
    <w:rsid w:val="007733CF"/>
    <w:rsid w:val="0078089D"/>
    <w:rsid w:val="007A415C"/>
    <w:rsid w:val="007C2959"/>
    <w:rsid w:val="007C31BE"/>
    <w:rsid w:val="007E6632"/>
    <w:rsid w:val="00803BBF"/>
    <w:rsid w:val="00816042"/>
    <w:rsid w:val="00853F82"/>
    <w:rsid w:val="00853F98"/>
    <w:rsid w:val="00862E4F"/>
    <w:rsid w:val="008D228A"/>
    <w:rsid w:val="008D36DC"/>
    <w:rsid w:val="008D4760"/>
    <w:rsid w:val="008E53A5"/>
    <w:rsid w:val="00904BF1"/>
    <w:rsid w:val="00944073"/>
    <w:rsid w:val="0099731B"/>
    <w:rsid w:val="00997A78"/>
    <w:rsid w:val="009B2068"/>
    <w:rsid w:val="009F0AC7"/>
    <w:rsid w:val="00A034E2"/>
    <w:rsid w:val="00A07A82"/>
    <w:rsid w:val="00A123CC"/>
    <w:rsid w:val="00A23F31"/>
    <w:rsid w:val="00A27C93"/>
    <w:rsid w:val="00A32294"/>
    <w:rsid w:val="00A40BED"/>
    <w:rsid w:val="00A625FB"/>
    <w:rsid w:val="00AB02CC"/>
    <w:rsid w:val="00AC477E"/>
    <w:rsid w:val="00B0104C"/>
    <w:rsid w:val="00B035D9"/>
    <w:rsid w:val="00B15C7D"/>
    <w:rsid w:val="00B51CBE"/>
    <w:rsid w:val="00BD3900"/>
    <w:rsid w:val="00BF16A2"/>
    <w:rsid w:val="00CA3801"/>
    <w:rsid w:val="00CE6967"/>
    <w:rsid w:val="00D24D05"/>
    <w:rsid w:val="00D65CCD"/>
    <w:rsid w:val="00D77E90"/>
    <w:rsid w:val="00DC32EB"/>
    <w:rsid w:val="00DE3992"/>
    <w:rsid w:val="00DF3EEF"/>
    <w:rsid w:val="00DF3FAB"/>
    <w:rsid w:val="00DF7D9F"/>
    <w:rsid w:val="00E0576D"/>
    <w:rsid w:val="00E33850"/>
    <w:rsid w:val="00E4032A"/>
    <w:rsid w:val="00EC0E29"/>
    <w:rsid w:val="00EC2F3A"/>
    <w:rsid w:val="00EE5D5A"/>
    <w:rsid w:val="00EF55E5"/>
    <w:rsid w:val="00F1693D"/>
    <w:rsid w:val="00F37649"/>
    <w:rsid w:val="00F73C17"/>
    <w:rsid w:val="00F85E8C"/>
    <w:rsid w:val="00FA44FE"/>
    <w:rsid w:val="00FB363E"/>
    <w:rsid w:val="00FD196E"/>
    <w:rsid w:val="00FE42D8"/>
    <w:rsid w:val="00FF1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AB"/>
  </w:style>
  <w:style w:type="paragraph" w:styleId="Footer">
    <w:name w:val="footer"/>
    <w:basedOn w:val="Normal"/>
    <w:link w:val="FooterChar"/>
    <w:uiPriority w:val="99"/>
    <w:unhideWhenUsed/>
    <w:rsid w:val="00DF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AB"/>
  </w:style>
  <w:style w:type="paragraph" w:customStyle="1" w:styleId="cpformat">
    <w:name w:val="cpformat"/>
    <w:basedOn w:val="Normal"/>
    <w:rsid w:val="005C5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C5C53"/>
    <w:rPr>
      <w:i/>
      <w:iCs/>
    </w:rPr>
  </w:style>
  <w:style w:type="paragraph" w:styleId="BalloonText">
    <w:name w:val="Balloon Text"/>
    <w:basedOn w:val="Normal"/>
    <w:link w:val="BalloonTextChar"/>
    <w:uiPriority w:val="99"/>
    <w:semiHidden/>
    <w:unhideWhenUsed/>
    <w:rsid w:val="00853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F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AB"/>
  </w:style>
  <w:style w:type="paragraph" w:styleId="Footer">
    <w:name w:val="footer"/>
    <w:basedOn w:val="Normal"/>
    <w:link w:val="FooterChar"/>
    <w:uiPriority w:val="99"/>
    <w:unhideWhenUsed/>
    <w:rsid w:val="00DF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AB"/>
  </w:style>
  <w:style w:type="paragraph" w:customStyle="1" w:styleId="cpformat">
    <w:name w:val="cpformat"/>
    <w:basedOn w:val="Normal"/>
    <w:rsid w:val="005C5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C5C53"/>
    <w:rPr>
      <w:i/>
      <w:iCs/>
    </w:rPr>
  </w:style>
  <w:style w:type="paragraph" w:styleId="BalloonText">
    <w:name w:val="Balloon Text"/>
    <w:basedOn w:val="Normal"/>
    <w:link w:val="BalloonTextChar"/>
    <w:uiPriority w:val="99"/>
    <w:semiHidden/>
    <w:unhideWhenUsed/>
    <w:rsid w:val="00853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F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29785">
      <w:bodyDiv w:val="1"/>
      <w:marLeft w:val="0"/>
      <w:marRight w:val="0"/>
      <w:marTop w:val="0"/>
      <w:marBottom w:val="0"/>
      <w:divBdr>
        <w:top w:val="none" w:sz="0" w:space="0" w:color="auto"/>
        <w:left w:val="none" w:sz="0" w:space="0" w:color="auto"/>
        <w:bottom w:val="none" w:sz="0" w:space="0" w:color="auto"/>
        <w:right w:val="none" w:sz="0" w:space="0" w:color="auto"/>
      </w:divBdr>
    </w:div>
    <w:div w:id="795755457">
      <w:bodyDiv w:val="1"/>
      <w:marLeft w:val="0"/>
      <w:marRight w:val="0"/>
      <w:marTop w:val="0"/>
      <w:marBottom w:val="0"/>
      <w:divBdr>
        <w:top w:val="none" w:sz="0" w:space="0" w:color="auto"/>
        <w:left w:val="none" w:sz="0" w:space="0" w:color="auto"/>
        <w:bottom w:val="none" w:sz="0" w:space="0" w:color="auto"/>
        <w:right w:val="none" w:sz="0" w:space="0" w:color="auto"/>
      </w:divBdr>
    </w:div>
    <w:div w:id="204459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2018-07-18T05:49:00Z</dcterms:created>
  <dcterms:modified xsi:type="dcterms:W3CDTF">2018-07-18T07:06:00Z</dcterms:modified>
</cp:coreProperties>
</file>